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CDAAF" w14:textId="28D80D15" w:rsidR="005F7DFA" w:rsidRDefault="005F7DFA" w:rsidP="00043231">
      <w:pPr>
        <w:pStyle w:val="BodyText"/>
        <w:jc w:val="center"/>
        <w:rPr>
          <w:rFonts w:ascii="Times New Roman"/>
        </w:rPr>
      </w:pPr>
    </w:p>
    <w:p w14:paraId="037AA763" w14:textId="77777777" w:rsidR="00043231" w:rsidRDefault="00043231">
      <w:pPr>
        <w:pStyle w:val="BodyText"/>
        <w:rPr>
          <w:rFonts w:ascii="Times New Roman"/>
        </w:rPr>
      </w:pPr>
    </w:p>
    <w:p w14:paraId="79AA6D12" w14:textId="2FD780BB" w:rsidR="005F7DFA" w:rsidRPr="002B4812" w:rsidRDefault="002B4812">
      <w:pPr>
        <w:spacing w:before="93"/>
        <w:ind w:left="2820"/>
        <w:rPr>
          <w:b/>
          <w:sz w:val="23"/>
        </w:rPr>
      </w:pPr>
      <w:r w:rsidRPr="002B4812">
        <w:rPr>
          <w:b/>
          <w:color w:val="525252"/>
          <w:w w:val="105"/>
          <w:sz w:val="23"/>
        </w:rPr>
        <w:t>Natural Gas Awareness and Safety</w:t>
      </w:r>
    </w:p>
    <w:p w14:paraId="1A273963" w14:textId="77777777" w:rsidR="005F7DFA" w:rsidRPr="002B4812" w:rsidRDefault="005F7DFA">
      <w:pPr>
        <w:pStyle w:val="BodyText"/>
        <w:spacing w:before="2"/>
        <w:rPr>
          <w:b/>
          <w:sz w:val="24"/>
        </w:rPr>
      </w:pPr>
    </w:p>
    <w:p w14:paraId="6DD14987" w14:textId="3ED5C0AE" w:rsidR="005F7DFA" w:rsidRPr="002B4812" w:rsidRDefault="002B4812">
      <w:pPr>
        <w:pStyle w:val="BodyText"/>
        <w:ind w:left="116" w:right="679" w:firstLine="725"/>
        <w:jc w:val="both"/>
      </w:pPr>
      <w:r w:rsidRPr="002B4812">
        <w:rPr>
          <w:color w:val="525252"/>
        </w:rPr>
        <w:t>The City of Kings Mountain owns and operates a natural gas system that provides service to industrial, commercial, and residential customers in and around the city limits of Kings Mountain for use in manufacturing, space heating, water heating, and cooking, etc. Kings Mountain's Natural gas pipelines quietly, reliably and efficiently deliver natural gas throughout the country for domestic and industrial use. As part of the greater industry's 2</w:t>
      </w:r>
      <w:r w:rsidRPr="002B4812">
        <w:rPr>
          <w:color w:val="757575"/>
        </w:rPr>
        <w:t>.</w:t>
      </w:r>
      <w:r w:rsidR="00043231">
        <w:rPr>
          <w:color w:val="525252"/>
        </w:rPr>
        <w:t>6</w:t>
      </w:r>
      <w:r w:rsidRPr="002B4812">
        <w:rPr>
          <w:color w:val="525252"/>
        </w:rPr>
        <w:t xml:space="preserve"> million miles of natural gas and liquid pipelines, Kings Mountain operates a natural gas distribution system that safely delivers large quantities of energy to fuel the economy and keep us warm every day. Pipelines are the safest and most cost effective way of delivering energy in existence. The City of Kings Mountain would like to inform residents about the accident prevention efforts that are undertaken to maintain the excellent pipeline safety record of the industry. Kings Mountain inspects mains and services that are excavated as well as monitors above-ground piping for corrosion. We apply and monitor corrosion prevention measures to prevent steel from deteriorating </w:t>
      </w:r>
      <w:r w:rsidRPr="002B4812">
        <w:rPr>
          <w:color w:val="525252"/>
          <w:spacing w:val="-1"/>
        </w:rPr>
        <w:t>belo</w:t>
      </w:r>
      <w:r w:rsidRPr="002B4812">
        <w:rPr>
          <w:color w:val="525252"/>
        </w:rPr>
        <w:t xml:space="preserve">w </w:t>
      </w:r>
      <w:r w:rsidRPr="002B4812">
        <w:rPr>
          <w:color w:val="525252"/>
          <w:spacing w:val="-1"/>
          <w:w w:val="99"/>
        </w:rPr>
        <w:t>groun</w:t>
      </w:r>
      <w:r w:rsidRPr="002B4812">
        <w:rPr>
          <w:color w:val="525252"/>
          <w:w w:val="99"/>
        </w:rPr>
        <w:t>d</w:t>
      </w:r>
      <w:r w:rsidRPr="002B4812">
        <w:rPr>
          <w:color w:val="525252"/>
        </w:rPr>
        <w:t xml:space="preserve"> </w:t>
      </w:r>
      <w:r w:rsidRPr="002B4812">
        <w:rPr>
          <w:color w:val="525252"/>
          <w:spacing w:val="-1"/>
          <w:w w:val="103"/>
        </w:rPr>
        <w:t>an</w:t>
      </w:r>
      <w:r w:rsidRPr="002B4812">
        <w:rPr>
          <w:color w:val="525252"/>
          <w:w w:val="103"/>
        </w:rPr>
        <w:t>d</w:t>
      </w:r>
      <w:r w:rsidRPr="002B4812">
        <w:rPr>
          <w:color w:val="525252"/>
        </w:rPr>
        <w:t xml:space="preserve"> </w:t>
      </w:r>
      <w:r w:rsidRPr="002B4812">
        <w:rPr>
          <w:color w:val="525252"/>
          <w:spacing w:val="-1"/>
          <w:w w:val="98"/>
        </w:rPr>
        <w:t>the</w:t>
      </w:r>
      <w:r w:rsidRPr="002B4812">
        <w:rPr>
          <w:color w:val="525252"/>
          <w:w w:val="98"/>
        </w:rPr>
        <w:t>y</w:t>
      </w:r>
      <w:r w:rsidRPr="002B4812">
        <w:rPr>
          <w:color w:val="525252"/>
        </w:rPr>
        <w:t xml:space="preserve"> </w:t>
      </w:r>
      <w:r w:rsidRPr="002B4812">
        <w:rPr>
          <w:color w:val="525252"/>
          <w:w w:val="99"/>
        </w:rPr>
        <w:t>regularly</w:t>
      </w:r>
      <w:r w:rsidRPr="002B4812">
        <w:rPr>
          <w:color w:val="525252"/>
        </w:rPr>
        <w:t xml:space="preserve"> </w:t>
      </w:r>
      <w:r w:rsidRPr="002B4812">
        <w:rPr>
          <w:color w:val="525252"/>
          <w:spacing w:val="-1"/>
          <w:w w:val="101"/>
        </w:rPr>
        <w:t>patro</w:t>
      </w:r>
      <w:r w:rsidRPr="002B4812">
        <w:rPr>
          <w:color w:val="525252"/>
          <w:w w:val="101"/>
        </w:rPr>
        <w:t>l</w:t>
      </w:r>
      <w:r w:rsidRPr="002B4812">
        <w:rPr>
          <w:color w:val="525252"/>
        </w:rPr>
        <w:t xml:space="preserve"> surface </w:t>
      </w:r>
      <w:r w:rsidRPr="002B4812">
        <w:rPr>
          <w:color w:val="525252"/>
          <w:w w:val="98"/>
        </w:rPr>
        <w:t>conditions</w:t>
      </w:r>
      <w:r w:rsidRPr="002B4812">
        <w:rPr>
          <w:color w:val="525252"/>
        </w:rPr>
        <w:t xml:space="preserve"> </w:t>
      </w:r>
      <w:r w:rsidRPr="002B4812">
        <w:rPr>
          <w:color w:val="525252"/>
          <w:spacing w:val="-1"/>
          <w:w w:val="98"/>
        </w:rPr>
        <w:t>fo</w:t>
      </w:r>
      <w:r w:rsidRPr="002B4812">
        <w:rPr>
          <w:color w:val="525252"/>
          <w:w w:val="98"/>
        </w:rPr>
        <w:t>r</w:t>
      </w:r>
      <w:r w:rsidRPr="002B4812">
        <w:rPr>
          <w:color w:val="525252"/>
        </w:rPr>
        <w:t xml:space="preserve"> </w:t>
      </w:r>
      <w:r w:rsidRPr="002B4812">
        <w:rPr>
          <w:color w:val="525252"/>
          <w:spacing w:val="-1"/>
          <w:w w:val="99"/>
        </w:rPr>
        <w:t>hazard</w:t>
      </w:r>
      <w:r w:rsidRPr="002B4812">
        <w:rPr>
          <w:color w:val="525252"/>
          <w:w w:val="99"/>
        </w:rPr>
        <w:t>s</w:t>
      </w:r>
      <w:r w:rsidRPr="002B4812">
        <w:rPr>
          <w:color w:val="525252"/>
        </w:rPr>
        <w:t xml:space="preserve"> </w:t>
      </w:r>
      <w:r w:rsidRPr="002B4812">
        <w:rPr>
          <w:color w:val="525252"/>
          <w:spacing w:val="-1"/>
          <w:w w:val="103"/>
        </w:rPr>
        <w:t>t</w:t>
      </w:r>
      <w:r w:rsidRPr="002B4812">
        <w:rPr>
          <w:color w:val="525252"/>
          <w:w w:val="103"/>
        </w:rPr>
        <w:t>o</w:t>
      </w:r>
      <w:r w:rsidRPr="002B4812">
        <w:rPr>
          <w:color w:val="525252"/>
        </w:rPr>
        <w:t xml:space="preserve"> </w:t>
      </w:r>
      <w:r w:rsidRPr="002B4812">
        <w:rPr>
          <w:color w:val="525252"/>
          <w:spacing w:val="-1"/>
          <w:w w:val="101"/>
        </w:rPr>
        <w:t>th</w:t>
      </w:r>
      <w:r w:rsidRPr="002B4812">
        <w:rPr>
          <w:color w:val="525252"/>
          <w:w w:val="101"/>
        </w:rPr>
        <w:t>e</w:t>
      </w:r>
      <w:r w:rsidRPr="002B4812">
        <w:rPr>
          <w:color w:val="525252"/>
        </w:rPr>
        <w:t xml:space="preserve"> </w:t>
      </w:r>
      <w:r w:rsidRPr="002B4812">
        <w:rPr>
          <w:color w:val="525252"/>
          <w:spacing w:val="-1"/>
          <w:w w:val="110"/>
        </w:rPr>
        <w:t>pipeline</w:t>
      </w:r>
      <w:r w:rsidRPr="002B4812">
        <w:rPr>
          <w:color w:val="525252"/>
          <w:spacing w:val="-82"/>
          <w:w w:val="110"/>
        </w:rPr>
        <w:t>s</w:t>
      </w:r>
      <w:r w:rsidRPr="002B4812">
        <w:rPr>
          <w:color w:val="757575"/>
          <w:w w:val="109"/>
        </w:rPr>
        <w:t>.</w:t>
      </w:r>
      <w:r w:rsidRPr="002B4812">
        <w:rPr>
          <w:color w:val="757575"/>
        </w:rPr>
        <w:t xml:space="preserve">  </w:t>
      </w:r>
      <w:r w:rsidRPr="002B4812">
        <w:rPr>
          <w:color w:val="525252"/>
          <w:spacing w:val="-1"/>
          <w:w w:val="104"/>
        </w:rPr>
        <w:t>W</w:t>
      </w:r>
      <w:r w:rsidRPr="002B4812">
        <w:rPr>
          <w:color w:val="525252"/>
          <w:w w:val="104"/>
        </w:rPr>
        <w:t>e</w:t>
      </w:r>
      <w:r w:rsidRPr="002B4812">
        <w:rPr>
          <w:color w:val="525252"/>
        </w:rPr>
        <w:t xml:space="preserve"> </w:t>
      </w:r>
      <w:r w:rsidRPr="002B4812">
        <w:rPr>
          <w:color w:val="525252"/>
          <w:spacing w:val="-1"/>
          <w:w w:val="99"/>
        </w:rPr>
        <w:t>als</w:t>
      </w:r>
      <w:r w:rsidRPr="002B4812">
        <w:rPr>
          <w:color w:val="525252"/>
          <w:w w:val="99"/>
        </w:rPr>
        <w:t>o</w:t>
      </w:r>
      <w:r w:rsidRPr="002B4812">
        <w:rPr>
          <w:color w:val="525252"/>
        </w:rPr>
        <w:t xml:space="preserve"> </w:t>
      </w:r>
      <w:r w:rsidRPr="002B4812">
        <w:rPr>
          <w:color w:val="525252"/>
          <w:spacing w:val="-1"/>
          <w:w w:val="102"/>
        </w:rPr>
        <w:t>us</w:t>
      </w:r>
      <w:r w:rsidRPr="002B4812">
        <w:rPr>
          <w:color w:val="525252"/>
          <w:w w:val="102"/>
        </w:rPr>
        <w:t>e</w:t>
      </w:r>
      <w:r w:rsidRPr="002B4812">
        <w:rPr>
          <w:color w:val="525252"/>
        </w:rPr>
        <w:t xml:space="preserve"> </w:t>
      </w:r>
      <w:r w:rsidRPr="002B4812">
        <w:rPr>
          <w:color w:val="525252"/>
          <w:spacing w:val="-1"/>
          <w:w w:val="99"/>
        </w:rPr>
        <w:t xml:space="preserve">leak </w:t>
      </w:r>
      <w:r w:rsidRPr="002B4812">
        <w:rPr>
          <w:color w:val="525252"/>
        </w:rPr>
        <w:t>detection equipment that can detect the tiniest quantity of gas to determine whether a leak may exist below ground. Equipment is inspected and maintained regularly as well include below-ground emergency valves.</w:t>
      </w:r>
    </w:p>
    <w:p w14:paraId="10FEB396" w14:textId="77777777" w:rsidR="005F7DFA" w:rsidRPr="002B4812" w:rsidRDefault="005F7DFA">
      <w:pPr>
        <w:pStyle w:val="BodyText"/>
        <w:spacing w:before="10"/>
        <w:rPr>
          <w:sz w:val="21"/>
        </w:rPr>
      </w:pPr>
    </w:p>
    <w:p w14:paraId="163C3891" w14:textId="77777777" w:rsidR="005F7DFA" w:rsidRPr="002B4812" w:rsidRDefault="002B4812">
      <w:pPr>
        <w:pStyle w:val="BodyText"/>
        <w:ind w:left="118"/>
      </w:pPr>
      <w:r w:rsidRPr="002B4812">
        <w:rPr>
          <w:color w:val="525252"/>
        </w:rPr>
        <w:t>We ask you to review this information and share it with others. During our Presentation we hope you:</w:t>
      </w:r>
    </w:p>
    <w:p w14:paraId="1F52D98F" w14:textId="77777777" w:rsidR="005F7DFA" w:rsidRPr="002B4812" w:rsidRDefault="002B4812">
      <w:pPr>
        <w:pStyle w:val="ListParagraph"/>
        <w:numPr>
          <w:ilvl w:val="0"/>
          <w:numId w:val="1"/>
        </w:numPr>
        <w:tabs>
          <w:tab w:val="left" w:pos="1561"/>
          <w:tab w:val="left" w:pos="1562"/>
        </w:tabs>
        <w:spacing w:before="15"/>
        <w:ind w:left="1561"/>
        <w:rPr>
          <w:color w:val="525252"/>
          <w:sz w:val="20"/>
        </w:rPr>
      </w:pPr>
      <w:r w:rsidRPr="002B4812">
        <w:rPr>
          <w:color w:val="525252"/>
          <w:sz w:val="20"/>
        </w:rPr>
        <w:t>Understand the purpose of the</w:t>
      </w:r>
      <w:r w:rsidRPr="002B4812">
        <w:rPr>
          <w:color w:val="525252"/>
          <w:spacing w:val="7"/>
          <w:sz w:val="20"/>
        </w:rPr>
        <w:t xml:space="preserve"> </w:t>
      </w:r>
      <w:r w:rsidRPr="002B4812">
        <w:rPr>
          <w:color w:val="525252"/>
          <w:sz w:val="20"/>
        </w:rPr>
        <w:t>pipeline</w:t>
      </w:r>
    </w:p>
    <w:p w14:paraId="48711658" w14:textId="77777777" w:rsidR="005F7DFA" w:rsidRPr="002B4812" w:rsidRDefault="002B4812">
      <w:pPr>
        <w:pStyle w:val="ListParagraph"/>
        <w:numPr>
          <w:ilvl w:val="0"/>
          <w:numId w:val="1"/>
        </w:numPr>
        <w:tabs>
          <w:tab w:val="left" w:pos="1557"/>
          <w:tab w:val="left" w:pos="1558"/>
        </w:tabs>
        <w:spacing w:before="5" w:line="244" w:lineRule="auto"/>
        <w:ind w:right="690"/>
        <w:rPr>
          <w:color w:val="525252"/>
          <w:sz w:val="20"/>
        </w:rPr>
      </w:pPr>
      <w:r w:rsidRPr="002B4812">
        <w:rPr>
          <w:color w:val="525252"/>
          <w:sz w:val="20"/>
        </w:rPr>
        <w:t>Understand the potential pipeline hazards and preventative measures for safe pipeline operations</w:t>
      </w:r>
    </w:p>
    <w:p w14:paraId="35730E2D" w14:textId="77777777" w:rsidR="005F7DFA" w:rsidRPr="002B4812" w:rsidRDefault="002B4812">
      <w:pPr>
        <w:pStyle w:val="ListParagraph"/>
        <w:numPr>
          <w:ilvl w:val="0"/>
          <w:numId w:val="1"/>
        </w:numPr>
        <w:tabs>
          <w:tab w:val="left" w:pos="1563"/>
          <w:tab w:val="left" w:pos="1564"/>
        </w:tabs>
        <w:spacing w:before="17"/>
        <w:ind w:left="1563" w:hanging="728"/>
        <w:rPr>
          <w:color w:val="525252"/>
          <w:sz w:val="20"/>
        </w:rPr>
      </w:pPr>
      <w:r w:rsidRPr="002B4812">
        <w:rPr>
          <w:color w:val="525252"/>
          <w:sz w:val="20"/>
        </w:rPr>
        <w:t>Know how to work around</w:t>
      </w:r>
      <w:r w:rsidRPr="002B4812">
        <w:rPr>
          <w:color w:val="525252"/>
          <w:spacing w:val="3"/>
          <w:sz w:val="20"/>
        </w:rPr>
        <w:t xml:space="preserve"> </w:t>
      </w:r>
      <w:r w:rsidRPr="002B4812">
        <w:rPr>
          <w:color w:val="525252"/>
          <w:sz w:val="20"/>
        </w:rPr>
        <w:t>pipelines</w:t>
      </w:r>
    </w:p>
    <w:p w14:paraId="19F3B6E2" w14:textId="77777777" w:rsidR="005F7DFA" w:rsidRPr="002B4812" w:rsidRDefault="002B4812">
      <w:pPr>
        <w:pStyle w:val="ListParagraph"/>
        <w:numPr>
          <w:ilvl w:val="0"/>
          <w:numId w:val="1"/>
        </w:numPr>
        <w:tabs>
          <w:tab w:val="left" w:pos="1559"/>
          <w:tab w:val="left" w:pos="1560"/>
        </w:tabs>
        <w:spacing w:before="24"/>
        <w:ind w:left="1559" w:hanging="724"/>
        <w:rPr>
          <w:color w:val="525252"/>
          <w:sz w:val="20"/>
        </w:rPr>
      </w:pPr>
      <w:r w:rsidRPr="002B4812">
        <w:rPr>
          <w:color w:val="525252"/>
          <w:sz w:val="20"/>
        </w:rPr>
        <w:t>Identify</w:t>
      </w:r>
      <w:r w:rsidRPr="002B4812">
        <w:rPr>
          <w:color w:val="525252"/>
          <w:spacing w:val="7"/>
          <w:sz w:val="20"/>
        </w:rPr>
        <w:t xml:space="preserve"> </w:t>
      </w:r>
      <w:r w:rsidRPr="002B4812">
        <w:rPr>
          <w:color w:val="525252"/>
          <w:sz w:val="20"/>
        </w:rPr>
        <w:t>pipelines</w:t>
      </w:r>
    </w:p>
    <w:p w14:paraId="35BBAA1C" w14:textId="77777777" w:rsidR="005F7DFA" w:rsidRPr="002B4812" w:rsidRDefault="002B4812">
      <w:pPr>
        <w:pStyle w:val="ListParagraph"/>
        <w:numPr>
          <w:ilvl w:val="0"/>
          <w:numId w:val="1"/>
        </w:numPr>
        <w:tabs>
          <w:tab w:val="left" w:pos="1557"/>
          <w:tab w:val="left" w:pos="1558"/>
        </w:tabs>
        <w:spacing w:before="15"/>
        <w:ind w:left="1557" w:hanging="717"/>
        <w:rPr>
          <w:color w:val="525252"/>
          <w:sz w:val="20"/>
        </w:rPr>
      </w:pPr>
      <w:r w:rsidRPr="002B4812">
        <w:rPr>
          <w:color w:val="525252"/>
          <w:sz w:val="20"/>
        </w:rPr>
        <w:t>Recognize a natural gas</w:t>
      </w:r>
      <w:r w:rsidRPr="002B4812">
        <w:rPr>
          <w:color w:val="525252"/>
          <w:spacing w:val="-1"/>
          <w:sz w:val="20"/>
        </w:rPr>
        <w:t xml:space="preserve"> </w:t>
      </w:r>
      <w:r w:rsidRPr="002B4812">
        <w:rPr>
          <w:color w:val="525252"/>
          <w:sz w:val="20"/>
        </w:rPr>
        <w:t>leak</w:t>
      </w:r>
    </w:p>
    <w:p w14:paraId="7B79BBE0" w14:textId="77777777" w:rsidR="005F7DFA" w:rsidRPr="002B4812" w:rsidRDefault="002B4812">
      <w:pPr>
        <w:pStyle w:val="ListParagraph"/>
        <w:numPr>
          <w:ilvl w:val="0"/>
          <w:numId w:val="1"/>
        </w:numPr>
        <w:tabs>
          <w:tab w:val="left" w:pos="1561"/>
          <w:tab w:val="left" w:pos="1562"/>
        </w:tabs>
        <w:spacing w:before="6"/>
        <w:ind w:left="1561"/>
        <w:rPr>
          <w:color w:val="525252"/>
          <w:sz w:val="20"/>
        </w:rPr>
      </w:pPr>
      <w:r w:rsidRPr="002B4812">
        <w:rPr>
          <w:color w:val="525252"/>
          <w:sz w:val="20"/>
        </w:rPr>
        <w:t>Understand steps to take in case of an</w:t>
      </w:r>
      <w:r w:rsidRPr="002B4812">
        <w:rPr>
          <w:color w:val="525252"/>
          <w:spacing w:val="-4"/>
          <w:sz w:val="20"/>
        </w:rPr>
        <w:t xml:space="preserve"> </w:t>
      </w:r>
      <w:r w:rsidRPr="002B4812">
        <w:rPr>
          <w:color w:val="525252"/>
          <w:sz w:val="20"/>
        </w:rPr>
        <w:t>Emergency</w:t>
      </w:r>
    </w:p>
    <w:p w14:paraId="08297A10" w14:textId="77777777" w:rsidR="005F7DFA" w:rsidRPr="002B4812" w:rsidRDefault="005F7DFA">
      <w:pPr>
        <w:pStyle w:val="BodyText"/>
        <w:spacing w:before="6"/>
        <w:rPr>
          <w:sz w:val="22"/>
        </w:rPr>
      </w:pPr>
    </w:p>
    <w:p w14:paraId="3A3C6AB1" w14:textId="5A03BA96" w:rsidR="005F7DFA" w:rsidRPr="002B4812" w:rsidRDefault="005D5B21" w:rsidP="00E561BF">
      <w:pPr>
        <w:rPr>
          <w:b/>
          <w:sz w:val="16"/>
        </w:rPr>
      </w:pPr>
      <w:r>
        <w:rPr>
          <w:b/>
          <w:color w:val="525252"/>
          <w:w w:val="140"/>
          <w:sz w:val="16"/>
        </w:rPr>
        <w:t xml:space="preserve"> </w:t>
      </w:r>
      <w:r w:rsidR="002B4812" w:rsidRPr="002B4812">
        <w:rPr>
          <w:b/>
          <w:color w:val="525252"/>
          <w:w w:val="140"/>
          <w:sz w:val="16"/>
        </w:rPr>
        <w:t>PREVENTATIVE MEASURES</w:t>
      </w:r>
    </w:p>
    <w:p w14:paraId="3AD5C897" w14:textId="77777777" w:rsidR="005F7DFA" w:rsidRPr="002B4812" w:rsidRDefault="002B4812">
      <w:pPr>
        <w:pStyle w:val="BodyText"/>
        <w:spacing w:before="130" w:line="256" w:lineRule="auto"/>
        <w:ind w:left="845" w:right="835" w:hanging="4"/>
      </w:pPr>
      <w:r w:rsidRPr="002B4812">
        <w:rPr>
          <w:color w:val="525252"/>
        </w:rPr>
        <w:t>The City of Kings Mountain performs the following preventative efforts to maintain the pipeline safety</w:t>
      </w:r>
      <w:r w:rsidRPr="002B4812">
        <w:rPr>
          <w:color w:val="757575"/>
        </w:rPr>
        <w:t>:</w:t>
      </w:r>
    </w:p>
    <w:p w14:paraId="367D1CDA" w14:textId="77777777" w:rsidR="005F7DFA" w:rsidRPr="002B4812" w:rsidRDefault="005F7DFA">
      <w:pPr>
        <w:spacing w:line="256" w:lineRule="auto"/>
        <w:sectPr w:rsidR="005F7DFA" w:rsidRPr="002B4812">
          <w:headerReference w:type="default" r:id="rId7"/>
          <w:type w:val="continuous"/>
          <w:pgSz w:w="12200" w:h="15740"/>
          <w:pgMar w:top="1300" w:right="700" w:bottom="280" w:left="1340" w:header="720" w:footer="720" w:gutter="0"/>
          <w:cols w:space="720"/>
        </w:sectPr>
      </w:pPr>
    </w:p>
    <w:p w14:paraId="78C8A26C" w14:textId="77777777" w:rsidR="005F7DFA" w:rsidRPr="002B4812" w:rsidRDefault="002B4812">
      <w:pPr>
        <w:pStyle w:val="Heading1"/>
        <w:spacing w:line="248" w:lineRule="exact"/>
        <w:ind w:right="81"/>
      </w:pPr>
      <w:r w:rsidRPr="002B4812">
        <w:rPr>
          <w:color w:val="525252"/>
          <w:w w:val="99"/>
        </w:rPr>
        <w:t>•</w:t>
      </w:r>
    </w:p>
    <w:p w14:paraId="440BF129" w14:textId="77777777" w:rsidR="005F7DFA" w:rsidRPr="002B4812" w:rsidRDefault="002B4812">
      <w:pPr>
        <w:spacing w:line="234" w:lineRule="exact"/>
        <w:ind w:right="67"/>
        <w:jc w:val="right"/>
        <w:rPr>
          <w:sz w:val="28"/>
        </w:rPr>
      </w:pPr>
      <w:r w:rsidRPr="002B4812">
        <w:rPr>
          <w:color w:val="525252"/>
          <w:w w:val="110"/>
          <w:sz w:val="28"/>
        </w:rPr>
        <w:t>•</w:t>
      </w:r>
    </w:p>
    <w:p w14:paraId="192F8957" w14:textId="77777777" w:rsidR="005F7DFA" w:rsidRPr="002B4812" w:rsidRDefault="002B4812">
      <w:pPr>
        <w:spacing w:line="245" w:lineRule="exact"/>
        <w:ind w:right="72"/>
        <w:jc w:val="right"/>
        <w:rPr>
          <w:sz w:val="28"/>
        </w:rPr>
      </w:pPr>
      <w:r w:rsidRPr="002B4812">
        <w:rPr>
          <w:color w:val="525252"/>
          <w:w w:val="110"/>
          <w:sz w:val="28"/>
        </w:rPr>
        <w:t>•</w:t>
      </w:r>
    </w:p>
    <w:p w14:paraId="4FB4811B" w14:textId="77777777" w:rsidR="005F7DFA" w:rsidRPr="002B4812" w:rsidRDefault="002B4812">
      <w:pPr>
        <w:spacing w:line="245" w:lineRule="exact"/>
        <w:ind w:right="67"/>
        <w:jc w:val="right"/>
        <w:rPr>
          <w:sz w:val="28"/>
        </w:rPr>
      </w:pPr>
      <w:r w:rsidRPr="002B4812">
        <w:rPr>
          <w:color w:val="525252"/>
          <w:w w:val="110"/>
          <w:sz w:val="28"/>
        </w:rPr>
        <w:t>•</w:t>
      </w:r>
    </w:p>
    <w:p w14:paraId="5AC9D2FB" w14:textId="77777777" w:rsidR="005F7DFA" w:rsidRPr="002B4812" w:rsidRDefault="002B4812">
      <w:pPr>
        <w:spacing w:line="261" w:lineRule="exact"/>
        <w:ind w:right="67"/>
        <w:jc w:val="right"/>
        <w:rPr>
          <w:sz w:val="30"/>
        </w:rPr>
      </w:pPr>
      <w:r w:rsidRPr="002B4812">
        <w:rPr>
          <w:color w:val="525252"/>
          <w:w w:val="108"/>
          <w:sz w:val="30"/>
        </w:rPr>
        <w:t>•</w:t>
      </w:r>
    </w:p>
    <w:p w14:paraId="0BAFCFC9" w14:textId="77777777" w:rsidR="005F7DFA" w:rsidRPr="002B4812" w:rsidRDefault="002B4812">
      <w:pPr>
        <w:spacing w:line="245" w:lineRule="exact"/>
        <w:ind w:right="67"/>
        <w:jc w:val="right"/>
        <w:rPr>
          <w:sz w:val="28"/>
        </w:rPr>
      </w:pPr>
      <w:r w:rsidRPr="002B4812">
        <w:rPr>
          <w:color w:val="525252"/>
          <w:w w:val="110"/>
          <w:sz w:val="28"/>
        </w:rPr>
        <w:t>•</w:t>
      </w:r>
    </w:p>
    <w:p w14:paraId="72C31B5F" w14:textId="031DDA4C" w:rsidR="005F7DFA" w:rsidRPr="00E561BF" w:rsidRDefault="00E561BF" w:rsidP="00E561BF">
      <w:pPr>
        <w:spacing w:line="209" w:lineRule="exact"/>
        <w:rPr>
          <w:b/>
          <w:sz w:val="18"/>
          <w:szCs w:val="18"/>
        </w:rPr>
      </w:pPr>
      <w:r w:rsidRPr="00E561BF">
        <w:rPr>
          <w:b/>
          <w:color w:val="525252"/>
          <w:w w:val="110"/>
          <w:sz w:val="18"/>
          <w:szCs w:val="18"/>
        </w:rPr>
        <w:t xml:space="preserve">   </w:t>
      </w:r>
      <w:r>
        <w:rPr>
          <w:b/>
          <w:color w:val="525252"/>
          <w:w w:val="110"/>
          <w:sz w:val="18"/>
          <w:szCs w:val="18"/>
        </w:rPr>
        <w:t>HOW</w:t>
      </w:r>
      <w:r w:rsidRPr="00E561BF">
        <w:rPr>
          <w:b/>
          <w:color w:val="525252"/>
          <w:spacing w:val="59"/>
          <w:w w:val="110"/>
          <w:sz w:val="18"/>
          <w:szCs w:val="18"/>
        </w:rPr>
        <w:t xml:space="preserve"> </w:t>
      </w:r>
      <w:r w:rsidRPr="00E561BF">
        <w:rPr>
          <w:b/>
          <w:color w:val="525252"/>
          <w:spacing w:val="-9"/>
          <w:w w:val="110"/>
          <w:sz w:val="18"/>
          <w:szCs w:val="18"/>
        </w:rPr>
        <w:t>TO</w:t>
      </w:r>
    </w:p>
    <w:p w14:paraId="41FE050C" w14:textId="77777777" w:rsidR="005F7DFA" w:rsidRPr="002B4812" w:rsidRDefault="002B4812">
      <w:pPr>
        <w:spacing w:before="87" w:line="277" w:lineRule="exact"/>
        <w:ind w:right="76"/>
        <w:jc w:val="right"/>
        <w:rPr>
          <w:sz w:val="28"/>
        </w:rPr>
      </w:pPr>
      <w:r w:rsidRPr="002B4812">
        <w:rPr>
          <w:color w:val="525252"/>
          <w:w w:val="110"/>
          <w:sz w:val="28"/>
        </w:rPr>
        <w:t>•</w:t>
      </w:r>
    </w:p>
    <w:p w14:paraId="491468D0" w14:textId="77777777" w:rsidR="005F7DFA" w:rsidRPr="002B4812" w:rsidRDefault="002B4812">
      <w:pPr>
        <w:spacing w:line="261" w:lineRule="exact"/>
        <w:ind w:right="62"/>
        <w:jc w:val="right"/>
        <w:rPr>
          <w:sz w:val="30"/>
        </w:rPr>
      </w:pPr>
      <w:r w:rsidRPr="002B4812">
        <w:rPr>
          <w:color w:val="525252"/>
          <w:w w:val="108"/>
          <w:sz w:val="30"/>
        </w:rPr>
        <w:t>•</w:t>
      </w:r>
    </w:p>
    <w:p w14:paraId="2F05CA08" w14:textId="77777777" w:rsidR="005F7DFA" w:rsidRPr="002B4812" w:rsidRDefault="002B4812">
      <w:pPr>
        <w:spacing w:line="236" w:lineRule="exact"/>
        <w:ind w:right="68"/>
        <w:jc w:val="right"/>
        <w:rPr>
          <w:sz w:val="28"/>
        </w:rPr>
      </w:pPr>
      <w:r w:rsidRPr="002B4812">
        <w:rPr>
          <w:color w:val="525252"/>
          <w:w w:val="109"/>
          <w:sz w:val="28"/>
        </w:rPr>
        <w:t>•</w:t>
      </w:r>
    </w:p>
    <w:p w14:paraId="0C245FEA" w14:textId="77777777" w:rsidR="005F7DFA" w:rsidRPr="002B4812" w:rsidRDefault="002B4812">
      <w:pPr>
        <w:spacing w:line="250" w:lineRule="exact"/>
        <w:ind w:right="62"/>
        <w:jc w:val="right"/>
        <w:rPr>
          <w:sz w:val="30"/>
        </w:rPr>
      </w:pPr>
      <w:r w:rsidRPr="002B4812">
        <w:rPr>
          <w:color w:val="525252"/>
          <w:w w:val="108"/>
          <w:sz w:val="30"/>
        </w:rPr>
        <w:t>•</w:t>
      </w:r>
    </w:p>
    <w:p w14:paraId="6A8040AA" w14:textId="77777777" w:rsidR="005F7DFA" w:rsidRPr="002B4812" w:rsidRDefault="002B4812">
      <w:pPr>
        <w:spacing w:line="229" w:lineRule="exact"/>
        <w:ind w:left="841"/>
        <w:rPr>
          <w:sz w:val="28"/>
        </w:rPr>
      </w:pPr>
      <w:r w:rsidRPr="002B4812">
        <w:rPr>
          <w:color w:val="525252"/>
          <w:w w:val="110"/>
          <w:sz w:val="28"/>
        </w:rPr>
        <w:t>•</w:t>
      </w:r>
    </w:p>
    <w:p w14:paraId="553D9D7D" w14:textId="77777777" w:rsidR="005F7DFA" w:rsidRPr="002B4812" w:rsidRDefault="002B4812">
      <w:pPr>
        <w:spacing w:line="276" w:lineRule="exact"/>
        <w:ind w:left="841"/>
        <w:rPr>
          <w:sz w:val="28"/>
        </w:rPr>
      </w:pPr>
      <w:r w:rsidRPr="002B4812">
        <w:rPr>
          <w:color w:val="525252"/>
          <w:w w:val="110"/>
          <w:sz w:val="28"/>
        </w:rPr>
        <w:t>•</w:t>
      </w:r>
    </w:p>
    <w:p w14:paraId="37CF952F" w14:textId="77777777" w:rsidR="005F7DFA" w:rsidRPr="002B4812" w:rsidRDefault="002B4812">
      <w:pPr>
        <w:pStyle w:val="BodyText"/>
        <w:spacing w:line="223" w:lineRule="exact"/>
        <w:ind w:left="499"/>
      </w:pPr>
      <w:r w:rsidRPr="002B4812">
        <w:br w:type="column"/>
      </w:r>
      <w:r w:rsidRPr="002B4812">
        <w:rPr>
          <w:color w:val="525252"/>
        </w:rPr>
        <w:t>Inspect Mains and Services during Excavation</w:t>
      </w:r>
    </w:p>
    <w:p w14:paraId="319AFE92" w14:textId="77777777" w:rsidR="005F7DFA" w:rsidRPr="002B4812" w:rsidRDefault="002B4812">
      <w:pPr>
        <w:pStyle w:val="BodyText"/>
        <w:spacing w:before="5" w:line="256" w:lineRule="auto"/>
        <w:ind w:left="504" w:right="1712" w:hanging="1"/>
      </w:pPr>
      <w:r w:rsidRPr="002B4812">
        <w:rPr>
          <w:color w:val="525252"/>
        </w:rPr>
        <w:t>Monitor and Patrol pipeline surface conditions for hazards to the pipeline Apply Corrosion Prevention Measures</w:t>
      </w:r>
    </w:p>
    <w:p w14:paraId="2225005B" w14:textId="77777777" w:rsidR="005F7DFA" w:rsidRPr="002B4812" w:rsidRDefault="002B4812">
      <w:pPr>
        <w:pStyle w:val="BodyText"/>
        <w:spacing w:line="228" w:lineRule="exact"/>
        <w:ind w:left="499"/>
      </w:pPr>
      <w:r w:rsidRPr="002B4812">
        <w:rPr>
          <w:color w:val="525252"/>
        </w:rPr>
        <w:t>Inspect belowground emergency valves regularly</w:t>
      </w:r>
    </w:p>
    <w:p w14:paraId="008B6A52" w14:textId="77777777" w:rsidR="005F7DFA" w:rsidRPr="002B4812" w:rsidRDefault="002B4812">
      <w:pPr>
        <w:pStyle w:val="BodyText"/>
        <w:spacing w:before="20"/>
        <w:ind w:left="507"/>
      </w:pPr>
      <w:r w:rsidRPr="002B4812">
        <w:rPr>
          <w:color w:val="525252"/>
        </w:rPr>
        <w:t>Use Leak Detection Equipment to detect whether a leak exists on the pipeline</w:t>
      </w:r>
    </w:p>
    <w:p w14:paraId="417DD4E3" w14:textId="77777777" w:rsidR="00E561BF" w:rsidRDefault="002B4812" w:rsidP="00E561BF">
      <w:pPr>
        <w:pStyle w:val="BodyText"/>
        <w:spacing w:before="15"/>
        <w:ind w:left="504"/>
        <w:rPr>
          <w:color w:val="525252"/>
        </w:rPr>
      </w:pPr>
      <w:r w:rsidRPr="002B4812">
        <w:rPr>
          <w:color w:val="525252"/>
        </w:rPr>
        <w:t>The Equipment used by the City of Kings Mountain is inspected and maintained regularly</w:t>
      </w:r>
    </w:p>
    <w:p w14:paraId="17F2D694" w14:textId="4FBDDAC0" w:rsidR="005F7DFA" w:rsidRPr="00E561BF" w:rsidRDefault="002B4812" w:rsidP="00E561BF">
      <w:pPr>
        <w:pStyle w:val="BodyText"/>
        <w:spacing w:before="15"/>
        <w:rPr>
          <w:b/>
          <w:color w:val="525252"/>
          <w:sz w:val="16"/>
          <w:szCs w:val="16"/>
        </w:rPr>
      </w:pPr>
      <w:r w:rsidRPr="00E561BF">
        <w:rPr>
          <w:b/>
          <w:color w:val="525252"/>
          <w:w w:val="130"/>
          <w:sz w:val="16"/>
          <w:szCs w:val="16"/>
        </w:rPr>
        <w:t xml:space="preserve">RECOGNIZE </w:t>
      </w:r>
      <w:r w:rsidRPr="00E561BF">
        <w:rPr>
          <w:b/>
          <w:color w:val="525252"/>
          <w:w w:val="125"/>
          <w:sz w:val="16"/>
          <w:szCs w:val="16"/>
        </w:rPr>
        <w:t xml:space="preserve">A </w:t>
      </w:r>
      <w:r w:rsidRPr="00E561BF">
        <w:rPr>
          <w:b/>
          <w:color w:val="525252"/>
          <w:w w:val="130"/>
          <w:sz w:val="16"/>
          <w:szCs w:val="16"/>
        </w:rPr>
        <w:t>PIPELINE LEAK</w:t>
      </w:r>
    </w:p>
    <w:p w14:paraId="5A1EB56B" w14:textId="77777777" w:rsidR="005F7DFA" w:rsidRPr="002B4812" w:rsidRDefault="002B4812">
      <w:pPr>
        <w:pStyle w:val="BodyText"/>
        <w:spacing w:before="134"/>
        <w:ind w:left="502"/>
      </w:pPr>
      <w:r w:rsidRPr="002B4812">
        <w:rPr>
          <w:color w:val="525252"/>
        </w:rPr>
        <w:t>Fire or Explosion near a pipeline</w:t>
      </w:r>
      <w:bookmarkStart w:id="0" w:name="_GoBack"/>
      <w:bookmarkEnd w:id="0"/>
    </w:p>
    <w:p w14:paraId="6722B8EA" w14:textId="77777777" w:rsidR="005F7DFA" w:rsidRPr="002B4812" w:rsidRDefault="002B4812">
      <w:pPr>
        <w:pStyle w:val="BodyText"/>
        <w:spacing w:before="10" w:line="266" w:lineRule="auto"/>
        <w:ind w:left="503" w:right="2965" w:firstLine="5"/>
      </w:pPr>
      <w:r w:rsidRPr="002B4812">
        <w:rPr>
          <w:color w:val="525252"/>
        </w:rPr>
        <w:t>Smell for an unusual odor, often described as "rotten egg" Listen for hissing or roaring sound</w:t>
      </w:r>
    </w:p>
    <w:p w14:paraId="3A1CCA31" w14:textId="77777777" w:rsidR="005F7DFA" w:rsidRPr="002B4812" w:rsidRDefault="002B4812">
      <w:pPr>
        <w:pStyle w:val="BodyText"/>
        <w:spacing w:line="249" w:lineRule="auto"/>
        <w:ind w:left="507" w:right="2965"/>
      </w:pPr>
      <w:r w:rsidRPr="002B4812">
        <w:rPr>
          <w:color w:val="525252"/>
        </w:rPr>
        <w:t>Discoloration of vegetation in close proximity to pipeline Unusual blowing of dirt or dust</w:t>
      </w:r>
    </w:p>
    <w:p w14:paraId="7D8583D4" w14:textId="77777777" w:rsidR="005F7DFA" w:rsidRPr="002B4812" w:rsidRDefault="002B4812">
      <w:pPr>
        <w:pStyle w:val="BodyText"/>
        <w:spacing w:line="227" w:lineRule="exact"/>
        <w:ind w:left="507"/>
      </w:pPr>
      <w:r w:rsidRPr="002B4812">
        <w:rPr>
          <w:color w:val="525252"/>
        </w:rPr>
        <w:t>Persistent bubbles in water</w:t>
      </w:r>
    </w:p>
    <w:p w14:paraId="061F478B" w14:textId="77777777" w:rsidR="005F7DFA" w:rsidRPr="002B4812" w:rsidRDefault="005F7DFA">
      <w:pPr>
        <w:spacing w:line="227" w:lineRule="exact"/>
        <w:sectPr w:rsidR="005F7DFA" w:rsidRPr="002B4812">
          <w:type w:val="continuous"/>
          <w:pgSz w:w="12200" w:h="15740"/>
          <w:pgMar w:top="1300" w:right="700" w:bottom="280" w:left="1340" w:header="720" w:footer="720" w:gutter="0"/>
          <w:cols w:num="2" w:space="720" w:equalWidth="0">
            <w:col w:w="1020" w:space="40"/>
            <w:col w:w="9100"/>
          </w:cols>
        </w:sectPr>
      </w:pPr>
    </w:p>
    <w:p w14:paraId="790845C8" w14:textId="43EABD6C" w:rsidR="005F7DFA" w:rsidRPr="002B4812" w:rsidRDefault="005F7DFA">
      <w:pPr>
        <w:pStyle w:val="BodyText"/>
      </w:pPr>
    </w:p>
    <w:p w14:paraId="4D6A02E4" w14:textId="77777777" w:rsidR="005F7DFA" w:rsidRPr="002B4812" w:rsidRDefault="005F7DFA">
      <w:pPr>
        <w:pStyle w:val="BodyText"/>
      </w:pPr>
    </w:p>
    <w:p w14:paraId="76FDBAC5" w14:textId="77777777" w:rsidR="005F7DFA" w:rsidRPr="002B4812" w:rsidRDefault="005F7DFA">
      <w:pPr>
        <w:pStyle w:val="BodyText"/>
        <w:spacing w:before="3"/>
        <w:rPr>
          <w:sz w:val="22"/>
        </w:rPr>
      </w:pPr>
    </w:p>
    <w:p w14:paraId="4B1AFDF8" w14:textId="77777777" w:rsidR="005F7DFA" w:rsidRPr="002B4812" w:rsidRDefault="005F7DFA">
      <w:pPr>
        <w:jc w:val="center"/>
        <w:rPr>
          <w:sz w:val="24"/>
        </w:rPr>
        <w:sectPr w:rsidR="005F7DFA" w:rsidRPr="002B4812">
          <w:type w:val="continuous"/>
          <w:pgSz w:w="12200" w:h="15740"/>
          <w:pgMar w:top="1300" w:right="700" w:bottom="280" w:left="1340" w:header="720" w:footer="720" w:gutter="0"/>
          <w:cols w:space="720"/>
        </w:sectPr>
      </w:pPr>
    </w:p>
    <w:p w14:paraId="658E0236" w14:textId="77777777" w:rsidR="005F7DFA" w:rsidRPr="002B4812" w:rsidRDefault="002B4812" w:rsidP="00E561BF">
      <w:pPr>
        <w:spacing w:before="84"/>
        <w:rPr>
          <w:b/>
          <w:sz w:val="16"/>
        </w:rPr>
      </w:pPr>
      <w:r w:rsidRPr="002B4812">
        <w:rPr>
          <w:b/>
          <w:color w:val="575757"/>
          <w:w w:val="135"/>
          <w:sz w:val="16"/>
        </w:rPr>
        <w:lastRenderedPageBreak/>
        <w:t xml:space="preserve">WHAT IS </w:t>
      </w:r>
      <w:r w:rsidRPr="002B4812">
        <w:rPr>
          <w:b/>
          <w:color w:val="575757"/>
          <w:w w:val="125"/>
          <w:sz w:val="16"/>
        </w:rPr>
        <w:t xml:space="preserve">A </w:t>
      </w:r>
      <w:r w:rsidRPr="002B4812">
        <w:rPr>
          <w:b/>
          <w:color w:val="575757"/>
          <w:w w:val="135"/>
          <w:sz w:val="16"/>
        </w:rPr>
        <w:t>PIPELINE EMERGENCY?</w:t>
      </w:r>
    </w:p>
    <w:p w14:paraId="13F7B9C5" w14:textId="77777777" w:rsidR="005F7DFA" w:rsidRPr="002B4812" w:rsidRDefault="002B4812">
      <w:pPr>
        <w:spacing w:before="148"/>
        <w:ind w:left="842"/>
        <w:rPr>
          <w:sz w:val="19"/>
        </w:rPr>
      </w:pPr>
      <w:r w:rsidRPr="002B4812">
        <w:rPr>
          <w:color w:val="575757"/>
          <w:w w:val="105"/>
          <w:sz w:val="19"/>
        </w:rPr>
        <w:t>A Pipeline Emergency is any of the Following:</w:t>
      </w:r>
    </w:p>
    <w:p w14:paraId="219E807A" w14:textId="77777777" w:rsidR="005F7DFA" w:rsidRPr="002B4812" w:rsidRDefault="002B4812">
      <w:pPr>
        <w:pStyle w:val="ListParagraph"/>
        <w:numPr>
          <w:ilvl w:val="0"/>
          <w:numId w:val="1"/>
        </w:numPr>
        <w:tabs>
          <w:tab w:val="left" w:pos="1557"/>
          <w:tab w:val="left" w:pos="1558"/>
        </w:tabs>
        <w:spacing w:before="41"/>
        <w:ind w:left="1557" w:hanging="726"/>
        <w:rPr>
          <w:color w:val="575757"/>
          <w:sz w:val="19"/>
        </w:rPr>
      </w:pPr>
      <w:r w:rsidRPr="002B4812">
        <w:rPr>
          <w:color w:val="575757"/>
          <w:w w:val="105"/>
          <w:sz w:val="19"/>
        </w:rPr>
        <w:t>Fire or explosion near or directly involving a pipeline or pipeline</w:t>
      </w:r>
      <w:r w:rsidRPr="002B4812">
        <w:rPr>
          <w:color w:val="575757"/>
          <w:spacing w:val="-19"/>
          <w:w w:val="105"/>
          <w:sz w:val="19"/>
        </w:rPr>
        <w:t xml:space="preserve"> </w:t>
      </w:r>
      <w:r w:rsidRPr="002B4812">
        <w:rPr>
          <w:color w:val="575757"/>
          <w:w w:val="105"/>
          <w:sz w:val="19"/>
        </w:rPr>
        <w:t>facility</w:t>
      </w:r>
    </w:p>
    <w:p w14:paraId="58B38DDA" w14:textId="77777777" w:rsidR="005F7DFA" w:rsidRPr="002B4812" w:rsidRDefault="002B4812">
      <w:pPr>
        <w:pStyle w:val="ListParagraph"/>
        <w:numPr>
          <w:ilvl w:val="0"/>
          <w:numId w:val="1"/>
        </w:numPr>
        <w:tabs>
          <w:tab w:val="left" w:pos="1553"/>
          <w:tab w:val="left" w:pos="1555"/>
        </w:tabs>
        <w:ind w:left="1554" w:hanging="723"/>
        <w:rPr>
          <w:color w:val="575757"/>
          <w:sz w:val="19"/>
        </w:rPr>
      </w:pPr>
      <w:r w:rsidRPr="002B4812">
        <w:rPr>
          <w:color w:val="575757"/>
          <w:w w:val="105"/>
          <w:sz w:val="19"/>
        </w:rPr>
        <w:t>A leaking</w:t>
      </w:r>
      <w:r w:rsidRPr="002B4812">
        <w:rPr>
          <w:color w:val="575757"/>
          <w:spacing w:val="11"/>
          <w:w w:val="105"/>
          <w:sz w:val="19"/>
        </w:rPr>
        <w:t xml:space="preserve"> </w:t>
      </w:r>
      <w:r w:rsidRPr="002B4812">
        <w:rPr>
          <w:color w:val="575757"/>
          <w:w w:val="105"/>
          <w:sz w:val="19"/>
        </w:rPr>
        <w:t>pipeline</w:t>
      </w:r>
    </w:p>
    <w:p w14:paraId="7B55D39C" w14:textId="77777777" w:rsidR="005F7DFA" w:rsidRPr="002B4812" w:rsidRDefault="002B4812">
      <w:pPr>
        <w:pStyle w:val="ListParagraph"/>
        <w:numPr>
          <w:ilvl w:val="0"/>
          <w:numId w:val="1"/>
        </w:numPr>
        <w:tabs>
          <w:tab w:val="left" w:pos="1553"/>
          <w:tab w:val="left" w:pos="1555"/>
        </w:tabs>
        <w:ind w:left="1554" w:hanging="723"/>
        <w:rPr>
          <w:color w:val="575757"/>
          <w:sz w:val="19"/>
        </w:rPr>
      </w:pPr>
      <w:r w:rsidRPr="002B4812">
        <w:rPr>
          <w:color w:val="575757"/>
          <w:w w:val="105"/>
          <w:sz w:val="19"/>
        </w:rPr>
        <w:t>A damaged or weakened</w:t>
      </w:r>
      <w:r w:rsidRPr="002B4812">
        <w:rPr>
          <w:color w:val="575757"/>
          <w:spacing w:val="13"/>
          <w:w w:val="105"/>
          <w:sz w:val="19"/>
        </w:rPr>
        <w:t xml:space="preserve"> </w:t>
      </w:r>
      <w:r w:rsidRPr="002B4812">
        <w:rPr>
          <w:color w:val="575757"/>
          <w:w w:val="105"/>
          <w:sz w:val="19"/>
        </w:rPr>
        <w:t>pipeline</w:t>
      </w:r>
    </w:p>
    <w:p w14:paraId="26A40BB3" w14:textId="77777777" w:rsidR="005F7DFA" w:rsidRPr="002B4812" w:rsidRDefault="002B4812">
      <w:pPr>
        <w:pStyle w:val="ListParagraph"/>
        <w:numPr>
          <w:ilvl w:val="0"/>
          <w:numId w:val="1"/>
        </w:numPr>
        <w:tabs>
          <w:tab w:val="left" w:pos="1549"/>
          <w:tab w:val="left" w:pos="1550"/>
        </w:tabs>
        <w:spacing w:before="26"/>
        <w:ind w:left="1549" w:hanging="723"/>
        <w:rPr>
          <w:color w:val="575757"/>
          <w:sz w:val="19"/>
        </w:rPr>
      </w:pPr>
      <w:r w:rsidRPr="002B4812">
        <w:rPr>
          <w:color w:val="575757"/>
          <w:w w:val="105"/>
          <w:sz w:val="19"/>
        </w:rPr>
        <w:t>A natural disaster affecting the pipeline such as an earthquake, flood, or soil</w:t>
      </w:r>
      <w:r w:rsidRPr="002B4812">
        <w:rPr>
          <w:color w:val="575757"/>
          <w:spacing w:val="-7"/>
          <w:w w:val="105"/>
          <w:sz w:val="19"/>
        </w:rPr>
        <w:t xml:space="preserve"> </w:t>
      </w:r>
      <w:r w:rsidRPr="002B4812">
        <w:rPr>
          <w:color w:val="575757"/>
          <w:w w:val="105"/>
          <w:sz w:val="19"/>
        </w:rPr>
        <w:t>erosion</w:t>
      </w:r>
    </w:p>
    <w:p w14:paraId="7E618799" w14:textId="77777777" w:rsidR="005F7DFA" w:rsidRPr="002B4812" w:rsidRDefault="005F7DFA">
      <w:pPr>
        <w:pStyle w:val="BodyText"/>
      </w:pPr>
    </w:p>
    <w:p w14:paraId="7E9BF3E9" w14:textId="77777777" w:rsidR="005F7DFA" w:rsidRPr="002B4812" w:rsidRDefault="005F7DFA">
      <w:pPr>
        <w:pStyle w:val="BodyText"/>
        <w:rPr>
          <w:sz w:val="22"/>
        </w:rPr>
      </w:pPr>
    </w:p>
    <w:p w14:paraId="3FE9313F" w14:textId="77777777" w:rsidR="005F7DFA" w:rsidRPr="00E561BF" w:rsidRDefault="002B4812">
      <w:pPr>
        <w:spacing w:before="1"/>
        <w:ind w:left="117"/>
        <w:rPr>
          <w:b/>
          <w:sz w:val="18"/>
          <w:szCs w:val="18"/>
        </w:rPr>
      </w:pPr>
      <w:r w:rsidRPr="00E561BF">
        <w:rPr>
          <w:b/>
          <w:color w:val="575757"/>
          <w:w w:val="125"/>
          <w:sz w:val="18"/>
          <w:szCs w:val="18"/>
        </w:rPr>
        <w:t xml:space="preserve">IN </w:t>
      </w:r>
      <w:r w:rsidRPr="00E561BF">
        <w:rPr>
          <w:b/>
          <w:color w:val="575757"/>
          <w:w w:val="130"/>
          <w:sz w:val="18"/>
          <w:szCs w:val="18"/>
        </w:rPr>
        <w:t xml:space="preserve">CASE OF </w:t>
      </w:r>
      <w:r w:rsidRPr="00E561BF">
        <w:rPr>
          <w:b/>
          <w:color w:val="575757"/>
          <w:w w:val="125"/>
          <w:sz w:val="18"/>
          <w:szCs w:val="18"/>
        </w:rPr>
        <w:t xml:space="preserve">A </w:t>
      </w:r>
      <w:r w:rsidRPr="00E561BF">
        <w:rPr>
          <w:b/>
          <w:color w:val="575757"/>
          <w:w w:val="130"/>
          <w:sz w:val="18"/>
          <w:szCs w:val="18"/>
        </w:rPr>
        <w:t>PIPELINE EMERGENCY?</w:t>
      </w:r>
    </w:p>
    <w:p w14:paraId="7013249C" w14:textId="77777777" w:rsidR="005F7DFA" w:rsidRPr="002B4812" w:rsidRDefault="002B4812">
      <w:pPr>
        <w:spacing w:before="132"/>
        <w:ind w:left="837"/>
        <w:rPr>
          <w:sz w:val="19"/>
        </w:rPr>
      </w:pPr>
      <w:r w:rsidRPr="002B4812">
        <w:rPr>
          <w:color w:val="575757"/>
          <w:w w:val="105"/>
          <w:sz w:val="19"/>
        </w:rPr>
        <w:t>Procedures to follow during a Pipeline Emergency are:</w:t>
      </w:r>
    </w:p>
    <w:p w14:paraId="29707600" w14:textId="77777777" w:rsidR="005F7DFA" w:rsidRPr="002B4812" w:rsidRDefault="002B4812">
      <w:pPr>
        <w:pStyle w:val="ListParagraph"/>
        <w:numPr>
          <w:ilvl w:val="0"/>
          <w:numId w:val="1"/>
        </w:numPr>
        <w:tabs>
          <w:tab w:val="left" w:pos="1550"/>
          <w:tab w:val="left" w:pos="1551"/>
        </w:tabs>
        <w:spacing w:before="31"/>
        <w:ind w:left="1550" w:hanging="714"/>
        <w:rPr>
          <w:color w:val="575757"/>
          <w:sz w:val="19"/>
        </w:rPr>
      </w:pPr>
      <w:r w:rsidRPr="002B4812">
        <w:rPr>
          <w:color w:val="575757"/>
          <w:w w:val="105"/>
          <w:sz w:val="19"/>
        </w:rPr>
        <w:t>Immediately walk</w:t>
      </w:r>
      <w:r w:rsidRPr="002B4812">
        <w:rPr>
          <w:color w:val="575757"/>
          <w:spacing w:val="19"/>
          <w:w w:val="105"/>
          <w:sz w:val="19"/>
        </w:rPr>
        <w:t xml:space="preserve"> </w:t>
      </w:r>
      <w:r w:rsidRPr="002B4812">
        <w:rPr>
          <w:color w:val="575757"/>
          <w:w w:val="105"/>
          <w:sz w:val="19"/>
        </w:rPr>
        <w:t>away</w:t>
      </w:r>
    </w:p>
    <w:p w14:paraId="5A6BA541" w14:textId="77777777" w:rsidR="005F7DFA" w:rsidRPr="002B4812" w:rsidRDefault="002B4812">
      <w:pPr>
        <w:pStyle w:val="ListParagraph"/>
        <w:numPr>
          <w:ilvl w:val="0"/>
          <w:numId w:val="1"/>
        </w:numPr>
        <w:tabs>
          <w:tab w:val="left" w:pos="1556"/>
          <w:tab w:val="left" w:pos="1557"/>
        </w:tabs>
        <w:spacing w:before="32"/>
        <w:ind w:hanging="720"/>
        <w:rPr>
          <w:color w:val="575757"/>
          <w:sz w:val="19"/>
        </w:rPr>
      </w:pPr>
      <w:r w:rsidRPr="002B4812">
        <w:rPr>
          <w:color w:val="575757"/>
          <w:w w:val="105"/>
          <w:sz w:val="19"/>
        </w:rPr>
        <w:t>Warn others to stay away or leave the</w:t>
      </w:r>
      <w:r w:rsidRPr="002B4812">
        <w:rPr>
          <w:color w:val="575757"/>
          <w:spacing w:val="-5"/>
          <w:w w:val="105"/>
          <w:sz w:val="19"/>
        </w:rPr>
        <w:t xml:space="preserve"> </w:t>
      </w:r>
      <w:r w:rsidRPr="002B4812">
        <w:rPr>
          <w:color w:val="575757"/>
          <w:w w:val="105"/>
          <w:sz w:val="19"/>
        </w:rPr>
        <w:t>area</w:t>
      </w:r>
    </w:p>
    <w:p w14:paraId="6EAFA4D9" w14:textId="77777777" w:rsidR="005F7DFA" w:rsidRPr="002B4812" w:rsidRDefault="002B4812">
      <w:pPr>
        <w:pStyle w:val="ListParagraph"/>
        <w:numPr>
          <w:ilvl w:val="0"/>
          <w:numId w:val="1"/>
        </w:numPr>
        <w:tabs>
          <w:tab w:val="left" w:pos="1553"/>
          <w:tab w:val="left" w:pos="1554"/>
        </w:tabs>
        <w:spacing w:before="26" w:line="254" w:lineRule="auto"/>
        <w:ind w:left="1555" w:right="694" w:hanging="724"/>
        <w:rPr>
          <w:color w:val="575757"/>
          <w:sz w:val="19"/>
        </w:rPr>
      </w:pPr>
      <w:r w:rsidRPr="002B4812">
        <w:rPr>
          <w:color w:val="575757"/>
          <w:w w:val="105"/>
          <w:sz w:val="19"/>
        </w:rPr>
        <w:t>Do not expose the area to open flames, cell phones, pagers, motor vehicles or any other item that may ignite the</w:t>
      </w:r>
      <w:r w:rsidRPr="002B4812">
        <w:rPr>
          <w:color w:val="575757"/>
          <w:spacing w:val="-17"/>
          <w:w w:val="105"/>
          <w:sz w:val="19"/>
        </w:rPr>
        <w:t xml:space="preserve"> </w:t>
      </w:r>
      <w:r w:rsidRPr="002B4812">
        <w:rPr>
          <w:color w:val="575757"/>
          <w:w w:val="105"/>
          <w:sz w:val="19"/>
        </w:rPr>
        <w:t>gas</w:t>
      </w:r>
    </w:p>
    <w:p w14:paraId="63540ACC" w14:textId="77777777" w:rsidR="005F7DFA" w:rsidRPr="002B4812" w:rsidRDefault="002B4812">
      <w:pPr>
        <w:pStyle w:val="ListParagraph"/>
        <w:numPr>
          <w:ilvl w:val="0"/>
          <w:numId w:val="1"/>
        </w:numPr>
        <w:tabs>
          <w:tab w:val="left" w:pos="1552"/>
          <w:tab w:val="left" w:pos="1553"/>
        </w:tabs>
        <w:spacing w:before="13"/>
        <w:ind w:left="1552"/>
        <w:rPr>
          <w:color w:val="575757"/>
          <w:sz w:val="19"/>
        </w:rPr>
      </w:pPr>
      <w:r w:rsidRPr="002B4812">
        <w:rPr>
          <w:color w:val="575757"/>
          <w:w w:val="105"/>
          <w:sz w:val="19"/>
        </w:rPr>
        <w:t>From a safe location contact the City of Kings Mountain at</w:t>
      </w:r>
      <w:r w:rsidRPr="002B4812">
        <w:rPr>
          <w:color w:val="575757"/>
          <w:spacing w:val="-26"/>
          <w:w w:val="105"/>
          <w:sz w:val="19"/>
        </w:rPr>
        <w:t xml:space="preserve"> </w:t>
      </w:r>
      <w:r w:rsidRPr="002B4812">
        <w:rPr>
          <w:color w:val="575757"/>
          <w:w w:val="105"/>
          <w:sz w:val="19"/>
        </w:rPr>
        <w:t>704-734-4516</w:t>
      </w:r>
    </w:p>
    <w:p w14:paraId="2A2F1897" w14:textId="77777777" w:rsidR="005F7DFA" w:rsidRPr="002B4812" w:rsidRDefault="002B4812">
      <w:pPr>
        <w:pStyle w:val="ListParagraph"/>
        <w:numPr>
          <w:ilvl w:val="0"/>
          <w:numId w:val="1"/>
        </w:numPr>
        <w:tabs>
          <w:tab w:val="left" w:pos="1550"/>
          <w:tab w:val="left" w:pos="1551"/>
        </w:tabs>
        <w:ind w:left="1550" w:hanging="724"/>
        <w:rPr>
          <w:color w:val="575757"/>
          <w:sz w:val="19"/>
        </w:rPr>
      </w:pPr>
      <w:r w:rsidRPr="002B4812">
        <w:rPr>
          <w:color w:val="575757"/>
          <w:w w:val="105"/>
          <w:sz w:val="19"/>
        </w:rPr>
        <w:t>In an emergency call 911</w:t>
      </w:r>
    </w:p>
    <w:p w14:paraId="6BCF2295" w14:textId="77777777" w:rsidR="005F7DFA" w:rsidRPr="002B4812" w:rsidRDefault="005F7DFA">
      <w:pPr>
        <w:pStyle w:val="BodyText"/>
      </w:pPr>
    </w:p>
    <w:p w14:paraId="046EA425" w14:textId="2BA6C909" w:rsidR="005F7DFA" w:rsidRPr="002B4812" w:rsidRDefault="002B4812">
      <w:pPr>
        <w:spacing w:before="133" w:line="249" w:lineRule="auto"/>
        <w:ind w:left="115" w:right="688" w:firstLine="717"/>
        <w:jc w:val="both"/>
        <w:rPr>
          <w:sz w:val="19"/>
        </w:rPr>
      </w:pPr>
      <w:r w:rsidRPr="002B4812">
        <w:rPr>
          <w:color w:val="575757"/>
          <w:w w:val="105"/>
          <w:sz w:val="19"/>
        </w:rPr>
        <w:t xml:space="preserve">The leading cause of accidental releases of gas is due to damage of a below ground line by someone performing excavation or earth moving. The </w:t>
      </w:r>
      <w:r w:rsidRPr="002B4812">
        <w:rPr>
          <w:color w:val="6D6D6D"/>
          <w:w w:val="105"/>
          <w:sz w:val="19"/>
        </w:rPr>
        <w:t>"ONE-CALL"</w:t>
      </w:r>
      <w:r w:rsidRPr="002B4812">
        <w:rPr>
          <w:color w:val="6D6D6D"/>
          <w:spacing w:val="55"/>
          <w:w w:val="105"/>
          <w:sz w:val="19"/>
        </w:rPr>
        <w:t xml:space="preserve"> </w:t>
      </w:r>
      <w:r w:rsidRPr="002B4812">
        <w:rPr>
          <w:color w:val="575757"/>
          <w:w w:val="105"/>
          <w:sz w:val="19"/>
        </w:rPr>
        <w:t xml:space="preserve">system was setup to help prevent this hazard. If you dig, please contact NC One-Call Center toll-free </w:t>
      </w:r>
      <w:r w:rsidRPr="002B4812">
        <w:rPr>
          <w:b/>
          <w:color w:val="575757"/>
          <w:w w:val="105"/>
          <w:sz w:val="19"/>
        </w:rPr>
        <w:t xml:space="preserve">811 </w:t>
      </w:r>
      <w:r w:rsidRPr="002B4812">
        <w:rPr>
          <w:color w:val="575757"/>
          <w:w w:val="105"/>
          <w:sz w:val="19"/>
        </w:rPr>
        <w:t xml:space="preserve">or log on to the website </w:t>
      </w:r>
      <w:hyperlink r:id="rId8" w:history="1">
        <w:r w:rsidRPr="00A42AB8">
          <w:rPr>
            <w:rStyle w:val="Hyperlink"/>
            <w:b/>
            <w:w w:val="105"/>
            <w:sz w:val="19"/>
          </w:rPr>
          <w:t>http://www.nc811.org</w:t>
        </w:r>
      </w:hyperlink>
      <w:r w:rsidRPr="002B4812">
        <w:rPr>
          <w:b/>
          <w:color w:val="7E7E7E"/>
          <w:w w:val="105"/>
          <w:sz w:val="19"/>
        </w:rPr>
        <w:t xml:space="preserve"> </w:t>
      </w:r>
      <w:r w:rsidRPr="002B4812">
        <w:rPr>
          <w:color w:val="575757"/>
          <w:w w:val="105"/>
          <w:sz w:val="19"/>
        </w:rPr>
        <w:t xml:space="preserve">to request a location of underground utilities. The North Carolina STATE LAW requires that excavators give </w:t>
      </w:r>
      <w:r w:rsidR="00540F6A">
        <w:rPr>
          <w:b/>
          <w:i/>
          <w:color w:val="575757"/>
          <w:w w:val="105"/>
          <w:sz w:val="19"/>
        </w:rPr>
        <w:t>at least 3</w:t>
      </w:r>
      <w:r w:rsidRPr="002B4812">
        <w:rPr>
          <w:b/>
          <w:i/>
          <w:color w:val="575757"/>
          <w:w w:val="105"/>
          <w:sz w:val="19"/>
        </w:rPr>
        <w:t xml:space="preserve"> Day Notice </w:t>
      </w:r>
      <w:r w:rsidRPr="002B4812">
        <w:rPr>
          <w:color w:val="575757"/>
          <w:w w:val="105"/>
          <w:sz w:val="19"/>
        </w:rPr>
        <w:t>prior to</w:t>
      </w:r>
      <w:r w:rsidRPr="002B4812">
        <w:rPr>
          <w:color w:val="575757"/>
          <w:spacing w:val="-20"/>
          <w:w w:val="105"/>
          <w:sz w:val="19"/>
        </w:rPr>
        <w:t xml:space="preserve"> </w:t>
      </w:r>
      <w:r w:rsidRPr="002B4812">
        <w:rPr>
          <w:color w:val="575757"/>
          <w:w w:val="105"/>
          <w:sz w:val="19"/>
        </w:rPr>
        <w:t>excavation.</w:t>
      </w:r>
    </w:p>
    <w:p w14:paraId="239BD637" w14:textId="77777777" w:rsidR="005F7DFA" w:rsidRPr="002B4812" w:rsidRDefault="005F7DFA">
      <w:pPr>
        <w:pStyle w:val="BodyText"/>
        <w:spacing w:before="6"/>
        <w:rPr>
          <w:sz w:val="21"/>
        </w:rPr>
      </w:pPr>
    </w:p>
    <w:p w14:paraId="2C75CD5B" w14:textId="280D34B6" w:rsidR="005F7DFA" w:rsidRPr="002B4812" w:rsidRDefault="002B4812">
      <w:pPr>
        <w:spacing w:before="1" w:line="259" w:lineRule="auto"/>
        <w:ind w:left="119" w:right="835" w:firstLine="719"/>
        <w:rPr>
          <w:sz w:val="19"/>
        </w:rPr>
      </w:pPr>
      <w:r w:rsidRPr="002B4812">
        <w:rPr>
          <w:color w:val="575757"/>
          <w:w w:val="105"/>
          <w:sz w:val="19"/>
        </w:rPr>
        <w:t>If you have any other questions or concerns about the City's natural gas system, pipeline safety,</w:t>
      </w:r>
      <w:r w:rsidR="00540F6A">
        <w:rPr>
          <w:color w:val="575757"/>
          <w:w w:val="105"/>
          <w:sz w:val="19"/>
        </w:rPr>
        <w:t xml:space="preserve"> or how to recognize a</w:t>
      </w:r>
      <w:r w:rsidRPr="002B4812">
        <w:rPr>
          <w:color w:val="575757"/>
          <w:w w:val="105"/>
          <w:sz w:val="19"/>
        </w:rPr>
        <w:t xml:space="preserve"> pipeline leak please give our office a call at 704-734-4516 between 7:30 am and 4:00 pm.</w:t>
      </w:r>
    </w:p>
    <w:p w14:paraId="3E53D993" w14:textId="77777777" w:rsidR="005F7DFA" w:rsidRPr="002B4812" w:rsidRDefault="005F7DFA">
      <w:pPr>
        <w:pStyle w:val="BodyText"/>
      </w:pPr>
    </w:p>
    <w:p w14:paraId="31CEBB1D" w14:textId="77777777" w:rsidR="005F7DFA" w:rsidRPr="002B4812" w:rsidRDefault="005F7DFA">
      <w:pPr>
        <w:pStyle w:val="BodyText"/>
        <w:spacing w:before="8"/>
        <w:rPr>
          <w:sz w:val="18"/>
        </w:rPr>
      </w:pPr>
    </w:p>
    <w:p w14:paraId="62ED11CA" w14:textId="77777777" w:rsidR="005F7DFA" w:rsidRPr="002B4812" w:rsidRDefault="002B4812">
      <w:pPr>
        <w:ind w:left="5880"/>
        <w:rPr>
          <w:sz w:val="19"/>
        </w:rPr>
      </w:pPr>
      <w:r w:rsidRPr="002B4812">
        <w:rPr>
          <w:color w:val="575757"/>
          <w:w w:val="105"/>
          <w:sz w:val="19"/>
        </w:rPr>
        <w:t>Sincerely,</w:t>
      </w:r>
    </w:p>
    <w:p w14:paraId="3BD04C72" w14:textId="300E0BED" w:rsidR="005F7DFA" w:rsidRPr="002B4812" w:rsidRDefault="005F7DFA">
      <w:pPr>
        <w:pStyle w:val="BodyText"/>
        <w:spacing w:before="10"/>
        <w:rPr>
          <w:sz w:val="19"/>
        </w:rPr>
      </w:pPr>
    </w:p>
    <w:p w14:paraId="25EC5C0A" w14:textId="0713F487" w:rsidR="002B4812" w:rsidRPr="00043231" w:rsidRDefault="00043231" w:rsidP="00043231">
      <w:pPr>
        <w:pStyle w:val="BodyText"/>
        <w:spacing w:before="10"/>
        <w:jc w:val="center"/>
        <w:rPr>
          <w:rFonts w:ascii="Palace Script MT" w:hAnsi="Palace Script MT"/>
          <w:sz w:val="72"/>
          <w:szCs w:val="72"/>
        </w:rPr>
      </w:pPr>
      <w:r>
        <w:rPr>
          <w:rFonts w:ascii="Palace Script MT" w:hAnsi="Palace Script MT"/>
          <w:sz w:val="72"/>
          <w:szCs w:val="72"/>
        </w:rPr>
        <w:t xml:space="preserve">                                            </w:t>
      </w:r>
      <w:r w:rsidRPr="00043231">
        <w:rPr>
          <w:rFonts w:ascii="Palace Script MT" w:hAnsi="Palace Script MT"/>
          <w:sz w:val="72"/>
          <w:szCs w:val="72"/>
        </w:rPr>
        <w:t>Wayne T. Ledbetter II</w:t>
      </w:r>
    </w:p>
    <w:p w14:paraId="411197FE" w14:textId="7523F170" w:rsidR="005F7DFA" w:rsidRPr="002B4812" w:rsidRDefault="00043231">
      <w:pPr>
        <w:spacing w:before="159"/>
        <w:ind w:left="5884"/>
        <w:rPr>
          <w:sz w:val="19"/>
        </w:rPr>
      </w:pPr>
      <w:r>
        <w:rPr>
          <w:color w:val="575757"/>
          <w:w w:val="105"/>
          <w:sz w:val="19"/>
        </w:rPr>
        <w:t xml:space="preserve">Wayne Ledbetter </w:t>
      </w:r>
    </w:p>
    <w:p w14:paraId="5B00B84C" w14:textId="77777777" w:rsidR="005F7DFA" w:rsidRPr="002B4812" w:rsidRDefault="002B4812">
      <w:pPr>
        <w:spacing w:before="142"/>
        <w:ind w:left="5884"/>
        <w:rPr>
          <w:sz w:val="19"/>
        </w:rPr>
      </w:pPr>
      <w:r w:rsidRPr="002B4812">
        <w:rPr>
          <w:color w:val="575757"/>
          <w:w w:val="105"/>
          <w:sz w:val="19"/>
        </w:rPr>
        <w:t>Energy Services Director</w:t>
      </w:r>
    </w:p>
    <w:sectPr w:rsidR="005F7DFA" w:rsidRPr="002B4812">
      <w:pgSz w:w="12200" w:h="15740"/>
      <w:pgMar w:top="1400" w:right="7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3BB94" w14:textId="77777777" w:rsidR="000B3C96" w:rsidRDefault="000B3C96" w:rsidP="00043231">
      <w:r>
        <w:separator/>
      </w:r>
    </w:p>
  </w:endnote>
  <w:endnote w:type="continuationSeparator" w:id="0">
    <w:p w14:paraId="056F2079" w14:textId="77777777" w:rsidR="000B3C96" w:rsidRDefault="000B3C96" w:rsidP="0004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A4F4F" w14:textId="77777777" w:rsidR="000B3C96" w:rsidRDefault="000B3C96" w:rsidP="00043231">
      <w:r>
        <w:separator/>
      </w:r>
    </w:p>
  </w:footnote>
  <w:footnote w:type="continuationSeparator" w:id="0">
    <w:p w14:paraId="3EAE0AEC" w14:textId="77777777" w:rsidR="000B3C96" w:rsidRDefault="000B3C96" w:rsidP="0004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2287" w14:textId="55392677" w:rsidR="00043231" w:rsidRDefault="00043231">
    <w:pPr>
      <w:pStyle w:val="Header"/>
    </w:pPr>
    <w:r>
      <w:rPr>
        <w:noProof/>
      </w:rPr>
      <w:t xml:space="preserve">                                                 </w:t>
    </w:r>
    <w:r>
      <w:rPr>
        <w:noProof/>
      </w:rPr>
      <w:drawing>
        <wp:inline distT="0" distB="0" distL="0" distR="0" wp14:anchorId="1668E238" wp14:editId="1483BC09">
          <wp:extent cx="1975104" cy="108813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445" b="15107"/>
                  <a:stretch/>
                </pic:blipFill>
                <pic:spPr bwMode="auto">
                  <a:xfrm>
                    <a:off x="0" y="0"/>
                    <a:ext cx="1975104" cy="10881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D719F"/>
    <w:multiLevelType w:val="hybridMultilevel"/>
    <w:tmpl w:val="87544830"/>
    <w:lvl w:ilvl="0" w:tplc="B5B6A7AA">
      <w:numFmt w:val="bullet"/>
      <w:lvlText w:val="•"/>
      <w:lvlJc w:val="left"/>
      <w:pPr>
        <w:ind w:left="1556" w:hanging="721"/>
      </w:pPr>
      <w:rPr>
        <w:rFonts w:hint="default"/>
        <w:w w:val="97"/>
      </w:rPr>
    </w:lvl>
    <w:lvl w:ilvl="1" w:tplc="B18E28C4">
      <w:numFmt w:val="bullet"/>
      <w:lvlText w:val="•"/>
      <w:lvlJc w:val="left"/>
      <w:pPr>
        <w:ind w:left="2420" w:hanging="721"/>
      </w:pPr>
      <w:rPr>
        <w:rFonts w:hint="default"/>
      </w:rPr>
    </w:lvl>
    <w:lvl w:ilvl="2" w:tplc="6A22F2E4">
      <w:numFmt w:val="bullet"/>
      <w:lvlText w:val="•"/>
      <w:lvlJc w:val="left"/>
      <w:pPr>
        <w:ind w:left="3280" w:hanging="721"/>
      </w:pPr>
      <w:rPr>
        <w:rFonts w:hint="default"/>
      </w:rPr>
    </w:lvl>
    <w:lvl w:ilvl="3" w:tplc="99921808">
      <w:numFmt w:val="bullet"/>
      <w:lvlText w:val="•"/>
      <w:lvlJc w:val="left"/>
      <w:pPr>
        <w:ind w:left="4140" w:hanging="721"/>
      </w:pPr>
      <w:rPr>
        <w:rFonts w:hint="default"/>
      </w:rPr>
    </w:lvl>
    <w:lvl w:ilvl="4" w:tplc="561606F0">
      <w:numFmt w:val="bullet"/>
      <w:lvlText w:val="•"/>
      <w:lvlJc w:val="left"/>
      <w:pPr>
        <w:ind w:left="5000" w:hanging="721"/>
      </w:pPr>
      <w:rPr>
        <w:rFonts w:hint="default"/>
      </w:rPr>
    </w:lvl>
    <w:lvl w:ilvl="5" w:tplc="9370C788">
      <w:numFmt w:val="bullet"/>
      <w:lvlText w:val="•"/>
      <w:lvlJc w:val="left"/>
      <w:pPr>
        <w:ind w:left="5860" w:hanging="721"/>
      </w:pPr>
      <w:rPr>
        <w:rFonts w:hint="default"/>
      </w:rPr>
    </w:lvl>
    <w:lvl w:ilvl="6" w:tplc="5A3C3202">
      <w:numFmt w:val="bullet"/>
      <w:lvlText w:val="•"/>
      <w:lvlJc w:val="left"/>
      <w:pPr>
        <w:ind w:left="6720" w:hanging="721"/>
      </w:pPr>
      <w:rPr>
        <w:rFonts w:hint="default"/>
      </w:rPr>
    </w:lvl>
    <w:lvl w:ilvl="7" w:tplc="DE7E388E">
      <w:numFmt w:val="bullet"/>
      <w:lvlText w:val="•"/>
      <w:lvlJc w:val="left"/>
      <w:pPr>
        <w:ind w:left="7580" w:hanging="721"/>
      </w:pPr>
      <w:rPr>
        <w:rFonts w:hint="default"/>
      </w:rPr>
    </w:lvl>
    <w:lvl w:ilvl="8" w:tplc="28386B7C">
      <w:numFmt w:val="bullet"/>
      <w:lvlText w:val="•"/>
      <w:lvlJc w:val="left"/>
      <w:pPr>
        <w:ind w:left="8440"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FA"/>
    <w:rsid w:val="00043231"/>
    <w:rsid w:val="000B3C96"/>
    <w:rsid w:val="002B4812"/>
    <w:rsid w:val="00540F6A"/>
    <w:rsid w:val="005D5B21"/>
    <w:rsid w:val="005F7DFA"/>
    <w:rsid w:val="007F0E3D"/>
    <w:rsid w:val="00E5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A433"/>
  <w15:docId w15:val="{0A05BBFF-ED7D-4AFD-BA20-1E6BE06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1" w:lineRule="exact"/>
      <w:ind w:right="62"/>
      <w:jc w:val="right"/>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155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4812"/>
    <w:rPr>
      <w:color w:val="0000FF" w:themeColor="hyperlink"/>
      <w:u w:val="single"/>
    </w:rPr>
  </w:style>
  <w:style w:type="character" w:customStyle="1" w:styleId="UnresolvedMention1">
    <w:name w:val="Unresolved Mention1"/>
    <w:basedOn w:val="DefaultParagraphFont"/>
    <w:uiPriority w:val="99"/>
    <w:semiHidden/>
    <w:unhideWhenUsed/>
    <w:rsid w:val="002B4812"/>
    <w:rPr>
      <w:color w:val="605E5C"/>
      <w:shd w:val="clear" w:color="auto" w:fill="E1DFDD"/>
    </w:rPr>
  </w:style>
  <w:style w:type="paragraph" w:styleId="Header">
    <w:name w:val="header"/>
    <w:basedOn w:val="Normal"/>
    <w:link w:val="HeaderChar"/>
    <w:uiPriority w:val="99"/>
    <w:unhideWhenUsed/>
    <w:rsid w:val="00043231"/>
    <w:pPr>
      <w:tabs>
        <w:tab w:val="center" w:pos="4680"/>
        <w:tab w:val="right" w:pos="9360"/>
      </w:tabs>
    </w:pPr>
  </w:style>
  <w:style w:type="character" w:customStyle="1" w:styleId="HeaderChar">
    <w:name w:val="Header Char"/>
    <w:basedOn w:val="DefaultParagraphFont"/>
    <w:link w:val="Header"/>
    <w:uiPriority w:val="99"/>
    <w:rsid w:val="00043231"/>
    <w:rPr>
      <w:rFonts w:ascii="Arial" w:eastAsia="Arial" w:hAnsi="Arial" w:cs="Arial"/>
    </w:rPr>
  </w:style>
  <w:style w:type="paragraph" w:styleId="Footer">
    <w:name w:val="footer"/>
    <w:basedOn w:val="Normal"/>
    <w:link w:val="FooterChar"/>
    <w:uiPriority w:val="99"/>
    <w:unhideWhenUsed/>
    <w:rsid w:val="00043231"/>
    <w:pPr>
      <w:tabs>
        <w:tab w:val="center" w:pos="4680"/>
        <w:tab w:val="right" w:pos="9360"/>
      </w:tabs>
    </w:pPr>
  </w:style>
  <w:style w:type="character" w:customStyle="1" w:styleId="FooterChar">
    <w:name w:val="Footer Char"/>
    <w:basedOn w:val="DefaultParagraphFont"/>
    <w:link w:val="Footer"/>
    <w:uiPriority w:val="99"/>
    <w:rsid w:val="0004323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811.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Ledbetter</dc:creator>
  <cp:lastModifiedBy>Melissa Edwards</cp:lastModifiedBy>
  <cp:revision>4</cp:revision>
  <cp:lastPrinted>2024-09-03T14:03:00Z</cp:lastPrinted>
  <dcterms:created xsi:type="dcterms:W3CDTF">2023-03-10T11:24:00Z</dcterms:created>
  <dcterms:modified xsi:type="dcterms:W3CDTF">2024-09-03T14:13:00Z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PDFium</vt:lpwstr>
  </property>
  <property fmtid="{D5CDD505-2E9C-101B-9397-08002B2CF9AE}" pid="4" name="LastSaved">
    <vt:filetime>2023-02-03T00:00:00Z</vt:filetime>
  </property>
</Properties>
</file>